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E9" w:rsidRPr="00B667EE" w:rsidRDefault="00C805A4" w:rsidP="00B156C0">
      <w:pPr>
        <w:jc w:val="both"/>
        <w:rPr>
          <w:rFonts w:ascii="Times New Roman" w:hAnsi="Times New Roman" w:cs="Times New Roman"/>
        </w:rPr>
      </w:pPr>
      <w:r w:rsidRPr="00B667E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83840" cy="2087880"/>
            <wp:effectExtent l="19050" t="0" r="0" b="0"/>
            <wp:docPr id="2" name="Рисунок 1" descr="C:\Documents and Settings\User\Рабочий стол\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0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5A4" w:rsidRPr="00B667EE" w:rsidRDefault="00C805A4" w:rsidP="00B156C0">
      <w:pPr>
        <w:jc w:val="both"/>
        <w:rPr>
          <w:rFonts w:ascii="Times New Roman" w:hAnsi="Times New Roman" w:cs="Times New Roman"/>
        </w:rPr>
      </w:pPr>
    </w:p>
    <w:p w:rsidR="00C805A4" w:rsidRPr="00B667EE" w:rsidRDefault="00C805A4" w:rsidP="00B156C0">
      <w:pPr>
        <w:jc w:val="both"/>
        <w:rPr>
          <w:rFonts w:ascii="Times New Roman" w:hAnsi="Times New Roman" w:cs="Times New Roman"/>
        </w:rPr>
      </w:pPr>
    </w:p>
    <w:p w:rsidR="00C805A4" w:rsidRPr="00B667EE" w:rsidRDefault="00C805A4" w:rsidP="00B156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7EE">
        <w:rPr>
          <w:rFonts w:ascii="Times New Roman" w:hAnsi="Times New Roman" w:cs="Times New Roman"/>
          <w:b/>
          <w:color w:val="333333"/>
          <w:sz w:val="28"/>
          <w:szCs w:val="28"/>
        </w:rPr>
        <w:t>Давайте, не будем забывать о том, что велосипед – это тоже транспортное средство.</w:t>
      </w:r>
    </w:p>
    <w:p w:rsidR="00C805A4" w:rsidRPr="00B667EE" w:rsidRDefault="00C805A4" w:rsidP="00B156C0">
      <w:pPr>
        <w:jc w:val="both"/>
        <w:rPr>
          <w:rFonts w:ascii="Times New Roman" w:hAnsi="Times New Roman" w:cs="Times New Roman"/>
        </w:rPr>
      </w:pPr>
    </w:p>
    <w:p w:rsidR="00C805A4" w:rsidRPr="00B667EE" w:rsidRDefault="00C805A4" w:rsidP="00B156C0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B667EE">
        <w:rPr>
          <w:rFonts w:ascii="Times New Roman" w:hAnsi="Times New Roman" w:cs="Times New Roman"/>
          <w:sz w:val="36"/>
          <w:szCs w:val="36"/>
          <w:u w:val="single"/>
        </w:rPr>
        <w:t>Требования к велосипеду, как транспортному средству</w:t>
      </w:r>
    </w:p>
    <w:p w:rsidR="00C805A4" w:rsidRPr="00B667EE" w:rsidRDefault="00C805A4" w:rsidP="00B156C0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</w:p>
    <w:p w:rsidR="00C805A4" w:rsidRPr="00B667EE" w:rsidRDefault="00C805A4" w:rsidP="00B156C0">
      <w:pPr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B667E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Велосипед должен иметь исправные: тормоз, руль и звуковой сигнал, быть оборудован спереди светоотражателем и фонарём или фарой (для движения в тёмное время суток и в условиях недостаточной видимости) белого цвета, сзади — светоотражателем или фонарём красного цвета, а с каждой боковой стороны — светоотражателем оранжевого или красного цвета</w:t>
      </w:r>
      <w:r w:rsidRPr="00B667EE">
        <w:rPr>
          <w:rFonts w:ascii="Times New Roman" w:eastAsia="Times New Roman" w:hAnsi="Times New Roman" w:cs="Times New Roman"/>
          <w:b/>
          <w:color w:val="333333"/>
          <w:lang w:eastAsia="ru-RU"/>
        </w:rPr>
        <w:t>.</w:t>
      </w:r>
    </w:p>
    <w:p w:rsidR="00C805A4" w:rsidRPr="00B667EE" w:rsidRDefault="00C805A4" w:rsidP="00B156C0">
      <w:pPr>
        <w:jc w:val="both"/>
        <w:rPr>
          <w:rFonts w:ascii="Times New Roman" w:eastAsia="Times New Roman" w:hAnsi="Times New Roman" w:cs="Times New Roman"/>
          <w:noProof/>
          <w:color w:val="333333"/>
          <w:sz w:val="36"/>
          <w:szCs w:val="36"/>
          <w:u w:val="single"/>
          <w:lang w:eastAsia="ru-RU"/>
        </w:rPr>
      </w:pPr>
      <w:r w:rsidRPr="00B667EE">
        <w:rPr>
          <w:rFonts w:ascii="Times New Roman" w:eastAsia="Times New Roman" w:hAnsi="Times New Roman" w:cs="Times New Roman"/>
          <w:noProof/>
          <w:color w:val="333333"/>
          <w:sz w:val="36"/>
          <w:szCs w:val="36"/>
          <w:u w:val="single"/>
          <w:lang w:eastAsia="ru-RU"/>
        </w:rPr>
        <w:t>Требования к велосипедистам</w:t>
      </w:r>
    </w:p>
    <w:p w:rsidR="00C805A4" w:rsidRPr="00B667EE" w:rsidRDefault="00C805A4" w:rsidP="00B156C0">
      <w:pPr>
        <w:jc w:val="both"/>
        <w:rPr>
          <w:rFonts w:ascii="Times New Roman" w:eastAsia="Times New Roman" w:hAnsi="Times New Roman" w:cs="Times New Roman"/>
          <w:noProof/>
          <w:color w:val="333333"/>
          <w:sz w:val="32"/>
          <w:szCs w:val="32"/>
          <w:u w:val="single"/>
          <w:lang w:eastAsia="ru-RU"/>
        </w:rPr>
      </w:pPr>
    </w:p>
    <w:p w:rsidR="00C805A4" w:rsidRPr="00B667EE" w:rsidRDefault="00C805A4" w:rsidP="00B156C0">
      <w:pPr>
        <w:jc w:val="both"/>
        <w:rPr>
          <w:rFonts w:ascii="Times New Roman" w:eastAsia="Times New Roman" w:hAnsi="Times New Roman" w:cs="Times New Roman"/>
          <w:noProof/>
          <w:color w:val="333333"/>
          <w:u w:val="single"/>
          <w:lang w:eastAsia="ru-RU"/>
        </w:rPr>
      </w:pPr>
      <w:r w:rsidRPr="00B667EE">
        <w:rPr>
          <w:rFonts w:ascii="Times New Roman" w:eastAsia="Times New Roman" w:hAnsi="Times New Roman" w:cs="Times New Roman"/>
          <w:b/>
          <w:color w:val="333333"/>
          <w:lang w:eastAsia="ru-RU"/>
        </w:rPr>
        <w:t>1.</w:t>
      </w:r>
      <w:r w:rsidRPr="00B667EE">
        <w:rPr>
          <w:rFonts w:ascii="Times New Roman" w:eastAsia="Times New Roman" w:hAnsi="Times New Roman" w:cs="Times New Roman"/>
          <w:color w:val="333333"/>
          <w:lang w:eastAsia="ru-RU"/>
        </w:rPr>
        <w:t>Управлять велосипедом при перемещении по дорогам разрешается лицам не моложе 14 лет.</w:t>
      </w:r>
    </w:p>
    <w:p w:rsidR="00C805A4" w:rsidRPr="00B667EE" w:rsidRDefault="00C805A4" w:rsidP="00B156C0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67EE">
        <w:rPr>
          <w:rFonts w:ascii="Times New Roman" w:eastAsia="Times New Roman" w:hAnsi="Times New Roman" w:cs="Times New Roman"/>
          <w:b/>
          <w:color w:val="333333"/>
          <w:lang w:eastAsia="ru-RU"/>
        </w:rPr>
        <w:t>2.</w:t>
      </w:r>
      <w:r w:rsidRPr="00B667EE">
        <w:rPr>
          <w:rFonts w:ascii="Times New Roman" w:eastAsia="Times New Roman" w:hAnsi="Times New Roman" w:cs="Times New Roman"/>
          <w:color w:val="333333"/>
          <w:lang w:eastAsia="ru-RU"/>
        </w:rPr>
        <w:t xml:space="preserve">Велосипеды должны двигаться по велосипедной дорожке, а при её отсутствии — </w:t>
      </w:r>
      <w:r w:rsidRPr="00B667E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только в один ряд возможно правее. Допускается движение по обочине, если это не создаёт помех пешеходам.</w:t>
      </w:r>
    </w:p>
    <w:p w:rsidR="00C805A4" w:rsidRPr="00B667EE" w:rsidRDefault="00C805A4" w:rsidP="00B156C0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67EE">
        <w:rPr>
          <w:rFonts w:ascii="Times New Roman" w:eastAsia="Times New Roman" w:hAnsi="Times New Roman" w:cs="Times New Roman"/>
          <w:b/>
          <w:color w:val="333333"/>
          <w:lang w:eastAsia="ru-RU"/>
        </w:rPr>
        <w:t>3.</w:t>
      </w:r>
      <w:r w:rsidRPr="00B667EE">
        <w:rPr>
          <w:rFonts w:ascii="Times New Roman" w:eastAsia="Times New Roman" w:hAnsi="Times New Roman" w:cs="Times New Roman"/>
          <w:color w:val="333333"/>
          <w:lang w:eastAsia="ru-RU"/>
        </w:rPr>
        <w:t>Управляя велосипедом, для Вашей безопасности рекомендуется одевать шлем.</w:t>
      </w:r>
    </w:p>
    <w:p w:rsidR="00C805A4" w:rsidRPr="00B667EE" w:rsidRDefault="00C805A4" w:rsidP="00B156C0">
      <w:pPr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67EE">
        <w:rPr>
          <w:rFonts w:ascii="Times New Roman" w:eastAsia="Times New Roman" w:hAnsi="Times New Roman" w:cs="Times New Roman"/>
          <w:b/>
          <w:color w:val="333333"/>
          <w:lang w:eastAsia="ru-RU"/>
        </w:rPr>
        <w:t>4.</w:t>
      </w:r>
      <w:r w:rsidRPr="00B667EE">
        <w:rPr>
          <w:rFonts w:ascii="Times New Roman" w:eastAsia="Times New Roman" w:hAnsi="Times New Roman" w:cs="Times New Roman"/>
          <w:color w:val="333333"/>
          <w:lang w:eastAsia="ru-RU"/>
        </w:rPr>
        <w:t>Колонны велосипедистов при движении по проезжей части должны быть разделены на группы по 10 велосипедистов. Для облегчения обгона расстояние между группами должно составлять 80—100 м.</w:t>
      </w:r>
    </w:p>
    <w:p w:rsidR="00C805A4" w:rsidRPr="00B667EE" w:rsidRDefault="00C805A4" w:rsidP="00B156C0">
      <w:pPr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67EE">
        <w:rPr>
          <w:rFonts w:ascii="Times New Roman" w:eastAsia="Times New Roman" w:hAnsi="Times New Roman" w:cs="Times New Roman"/>
          <w:b/>
          <w:color w:val="333333"/>
          <w:lang w:eastAsia="ru-RU"/>
        </w:rPr>
        <w:t>5.</w:t>
      </w:r>
      <w:r w:rsidRPr="00B667EE">
        <w:rPr>
          <w:rFonts w:ascii="Times New Roman" w:eastAsia="Times New Roman" w:hAnsi="Times New Roman" w:cs="Times New Roman"/>
          <w:color w:val="333333"/>
          <w:lang w:eastAsia="ru-RU"/>
        </w:rPr>
        <w:t>Прежде чем перейти дорогу, велосипедист обязан сойти с велосипеда и перейти дорогу, ведя велосипед рядом.</w:t>
      </w:r>
    </w:p>
    <w:p w:rsidR="00C805A4" w:rsidRPr="00B667EE" w:rsidRDefault="00C805A4" w:rsidP="00B156C0">
      <w:pPr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C805A4" w:rsidRPr="00B667EE" w:rsidRDefault="00C805A4" w:rsidP="00B156C0">
      <w:pPr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C805A4" w:rsidRPr="00B667EE" w:rsidRDefault="00C805A4" w:rsidP="00B156C0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667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Велосипедистам запрещается:</w:t>
      </w:r>
    </w:p>
    <w:p w:rsidR="00C805A4" w:rsidRPr="00B667EE" w:rsidRDefault="00C805A4" w:rsidP="00B156C0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C805A4" w:rsidRPr="00B667EE" w:rsidRDefault="00C805A4" w:rsidP="00B156C0">
      <w:pPr>
        <w:numPr>
          <w:ilvl w:val="0"/>
          <w:numId w:val="1"/>
        </w:numPr>
        <w:shd w:val="clear" w:color="auto" w:fill="FFFFFF"/>
        <w:spacing w:line="288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67EE">
        <w:rPr>
          <w:rFonts w:ascii="Times New Roman" w:eastAsia="Times New Roman" w:hAnsi="Times New Roman" w:cs="Times New Roman"/>
          <w:color w:val="333333"/>
          <w:lang w:eastAsia="ru-RU"/>
        </w:rPr>
        <w:t xml:space="preserve">ездить, не держась за руль хотя бы одной рукой; </w:t>
      </w:r>
    </w:p>
    <w:p w:rsidR="00C805A4" w:rsidRPr="00B667EE" w:rsidRDefault="00C805A4" w:rsidP="00B156C0">
      <w:pPr>
        <w:numPr>
          <w:ilvl w:val="0"/>
          <w:numId w:val="1"/>
        </w:numPr>
        <w:shd w:val="clear" w:color="auto" w:fill="FFFFFF"/>
        <w:spacing w:line="288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67EE">
        <w:rPr>
          <w:rFonts w:ascii="Times New Roman" w:eastAsia="Times New Roman" w:hAnsi="Times New Roman" w:cs="Times New Roman"/>
          <w:color w:val="333333"/>
          <w:lang w:eastAsia="ru-RU"/>
        </w:rPr>
        <w:t>пользоваться во время движения телефоном;</w:t>
      </w:r>
    </w:p>
    <w:p w:rsidR="00C805A4" w:rsidRPr="00B667EE" w:rsidRDefault="00C805A4" w:rsidP="00B156C0">
      <w:pPr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67EE">
        <w:rPr>
          <w:rFonts w:ascii="Times New Roman" w:eastAsia="Times New Roman" w:hAnsi="Times New Roman" w:cs="Times New Roman"/>
          <w:color w:val="333333"/>
          <w:lang w:eastAsia="ru-RU"/>
        </w:rPr>
        <w:t>перевозить пассажиров, кроме ребёнка в возрасте до 7 лет на дополнительном</w:t>
      </w:r>
    </w:p>
    <w:p w:rsidR="00C805A4" w:rsidRPr="00B667EE" w:rsidRDefault="00C805A4" w:rsidP="00B156C0">
      <w:pPr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C805A4" w:rsidRPr="00B667EE" w:rsidRDefault="00C805A4" w:rsidP="00B156C0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67EE">
        <w:rPr>
          <w:rFonts w:ascii="Times New Roman" w:eastAsia="Times New Roman" w:hAnsi="Times New Roman" w:cs="Times New Roman"/>
          <w:color w:val="333333"/>
          <w:lang w:eastAsia="ru-RU"/>
        </w:rPr>
        <w:t xml:space="preserve">сиденье, оборудованном надёжными подножками; </w:t>
      </w:r>
    </w:p>
    <w:p w:rsidR="00C805A4" w:rsidRPr="00B667EE" w:rsidRDefault="00C805A4" w:rsidP="00B156C0">
      <w:pPr>
        <w:numPr>
          <w:ilvl w:val="0"/>
          <w:numId w:val="1"/>
        </w:numPr>
        <w:shd w:val="clear" w:color="auto" w:fill="FFFFFF"/>
        <w:spacing w:line="288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67EE">
        <w:rPr>
          <w:rFonts w:ascii="Times New Roman" w:eastAsia="Times New Roman" w:hAnsi="Times New Roman" w:cs="Times New Roman"/>
          <w:color w:val="333333"/>
          <w:lang w:eastAsia="ru-RU"/>
        </w:rPr>
        <w:t xml:space="preserve">перевозить груз, который выступает более чем на 0,5 м по длине или ширине за габариты, или груз, мешающий управлению; </w:t>
      </w:r>
    </w:p>
    <w:p w:rsidR="00C805A4" w:rsidRPr="00B667EE" w:rsidRDefault="00C805A4" w:rsidP="00B156C0">
      <w:pPr>
        <w:numPr>
          <w:ilvl w:val="0"/>
          <w:numId w:val="1"/>
        </w:numPr>
        <w:shd w:val="clear" w:color="auto" w:fill="FFFFFF"/>
        <w:spacing w:line="288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67EE">
        <w:rPr>
          <w:rFonts w:ascii="Times New Roman" w:eastAsia="Times New Roman" w:hAnsi="Times New Roman" w:cs="Times New Roman"/>
          <w:color w:val="333333"/>
          <w:lang w:eastAsia="ru-RU"/>
        </w:rPr>
        <w:t>двигаться по дороге при наличии рядом велосипедной дорожки;</w:t>
      </w:r>
    </w:p>
    <w:p w:rsidR="00C805A4" w:rsidRPr="00B667EE" w:rsidRDefault="00C805A4" w:rsidP="00B156C0">
      <w:pPr>
        <w:numPr>
          <w:ilvl w:val="0"/>
          <w:numId w:val="1"/>
        </w:numPr>
        <w:shd w:val="clear" w:color="auto" w:fill="FFFFFF"/>
        <w:spacing w:line="288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67EE">
        <w:rPr>
          <w:rFonts w:ascii="Times New Roman" w:eastAsia="Times New Roman" w:hAnsi="Times New Roman" w:cs="Times New Roman"/>
          <w:color w:val="333333"/>
          <w:lang w:eastAsia="ru-RU"/>
        </w:rPr>
        <w:t>поворачивать налево или разворачиваться на дорогах с трамвайным движением и на дорогах</w:t>
      </w:r>
      <w:r w:rsidRPr="00B667EE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, </w:t>
      </w:r>
      <w:r w:rsidRPr="00B667EE">
        <w:rPr>
          <w:rFonts w:ascii="Times New Roman" w:eastAsia="Times New Roman" w:hAnsi="Times New Roman" w:cs="Times New Roman"/>
          <w:color w:val="333333"/>
          <w:lang w:eastAsia="ru-RU"/>
        </w:rPr>
        <w:t>имеющих более одной полосы для движения в данном направлении;</w:t>
      </w:r>
    </w:p>
    <w:p w:rsidR="00C805A4" w:rsidRPr="00B667EE" w:rsidRDefault="00C805A4" w:rsidP="00B156C0">
      <w:pPr>
        <w:numPr>
          <w:ilvl w:val="0"/>
          <w:numId w:val="1"/>
        </w:numPr>
        <w:shd w:val="clear" w:color="auto" w:fill="FFFFFF"/>
        <w:spacing w:line="288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67EE">
        <w:rPr>
          <w:rFonts w:ascii="Times New Roman" w:eastAsia="Times New Roman" w:hAnsi="Times New Roman" w:cs="Times New Roman"/>
          <w:color w:val="333333"/>
          <w:lang w:eastAsia="ru-RU"/>
        </w:rPr>
        <w:t>двигаться по автомагистралям;</w:t>
      </w:r>
    </w:p>
    <w:p w:rsidR="00C805A4" w:rsidRPr="00B667EE" w:rsidRDefault="00C805A4" w:rsidP="00B156C0">
      <w:pPr>
        <w:numPr>
          <w:ilvl w:val="0"/>
          <w:numId w:val="1"/>
        </w:numPr>
        <w:shd w:val="clear" w:color="auto" w:fill="FFFFFF"/>
        <w:spacing w:line="288" w:lineRule="atLeast"/>
        <w:ind w:left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67EE">
        <w:rPr>
          <w:rFonts w:ascii="Times New Roman" w:eastAsia="Times New Roman" w:hAnsi="Times New Roman" w:cs="Times New Roman"/>
          <w:color w:val="333333"/>
          <w:lang w:eastAsia="ru-RU"/>
        </w:rPr>
        <w:t>двигаться по дороге в тёмное время суток (и/или в условиях недостаточной видимости) без включенного переднего белого фонаря.</w:t>
      </w:r>
    </w:p>
    <w:p w:rsidR="00C805A4" w:rsidRPr="00B667EE" w:rsidRDefault="00C805A4" w:rsidP="00B156C0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C805A4" w:rsidRPr="00B667EE" w:rsidRDefault="00C805A4" w:rsidP="00B156C0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</w:pPr>
      <w:r w:rsidRPr="00B667E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lastRenderedPageBreak/>
        <w:t>Сигналы, подаваемые велосипедистом</w:t>
      </w:r>
    </w:p>
    <w:p w:rsidR="00C805A4" w:rsidRPr="00B667EE" w:rsidRDefault="00C805A4" w:rsidP="00B156C0">
      <w:pPr>
        <w:shd w:val="clear" w:color="auto" w:fill="FFFFFF"/>
        <w:spacing w:before="150" w:after="15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7EE">
        <w:rPr>
          <w:rFonts w:ascii="Times New Roman" w:eastAsia="Times New Roman" w:hAnsi="Times New Roman" w:cs="Times New Roman"/>
          <w:color w:val="262626"/>
          <w:lang w:eastAsia="ru-RU"/>
        </w:rPr>
        <w:t>Для обозначения маневра Правилами предусмотрены следующие знаки:</w:t>
      </w:r>
    </w:p>
    <w:p w:rsidR="00C805A4" w:rsidRPr="00B667EE" w:rsidRDefault="00C805A4" w:rsidP="00B156C0">
      <w:pPr>
        <w:numPr>
          <w:ilvl w:val="0"/>
          <w:numId w:val="2"/>
        </w:numPr>
        <w:spacing w:before="45" w:after="45"/>
        <w:ind w:left="0"/>
        <w:jc w:val="both"/>
        <w:textAlignment w:val="baseline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7EE">
        <w:rPr>
          <w:rFonts w:ascii="Times New Roman" w:eastAsia="Times New Roman" w:hAnsi="Times New Roman" w:cs="Times New Roman"/>
          <w:color w:val="262626"/>
          <w:lang w:eastAsia="ru-RU"/>
        </w:rPr>
        <w:t>Остановка: поднятая вверх рука (любая).</w:t>
      </w:r>
    </w:p>
    <w:p w:rsidR="00C805A4" w:rsidRPr="00B667EE" w:rsidRDefault="00C805A4" w:rsidP="00B156C0">
      <w:pPr>
        <w:numPr>
          <w:ilvl w:val="0"/>
          <w:numId w:val="3"/>
        </w:numPr>
        <w:spacing w:before="45" w:after="45"/>
        <w:ind w:left="0"/>
        <w:jc w:val="both"/>
        <w:textAlignment w:val="baseline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7EE">
        <w:rPr>
          <w:rFonts w:ascii="Times New Roman" w:eastAsia="Times New Roman" w:hAnsi="Times New Roman" w:cs="Times New Roman"/>
          <w:color w:val="262626"/>
          <w:lang w:eastAsia="ru-RU"/>
        </w:rPr>
        <w:t>Поворот или перестроение направо: вытянутая правая рука.</w:t>
      </w:r>
    </w:p>
    <w:p w:rsidR="00C805A4" w:rsidRPr="00B667EE" w:rsidRDefault="00C805A4" w:rsidP="00B156C0">
      <w:pPr>
        <w:numPr>
          <w:ilvl w:val="0"/>
          <w:numId w:val="4"/>
        </w:numPr>
        <w:spacing w:before="45" w:after="45"/>
        <w:ind w:left="0"/>
        <w:jc w:val="both"/>
        <w:textAlignment w:val="baseline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7EE">
        <w:rPr>
          <w:rFonts w:ascii="Times New Roman" w:eastAsia="Times New Roman" w:hAnsi="Times New Roman" w:cs="Times New Roman"/>
          <w:color w:val="262626"/>
          <w:lang w:eastAsia="ru-RU"/>
        </w:rPr>
        <w:t>Поворот или перестроение налево: вытянутая левая рука.</w:t>
      </w:r>
    </w:p>
    <w:p w:rsidR="00C805A4" w:rsidRPr="00B667EE" w:rsidRDefault="00C805A4" w:rsidP="00B156C0">
      <w:pPr>
        <w:numPr>
          <w:ilvl w:val="0"/>
          <w:numId w:val="4"/>
        </w:numPr>
        <w:spacing w:before="45" w:after="45"/>
        <w:ind w:left="0"/>
        <w:jc w:val="both"/>
        <w:textAlignment w:val="baseline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7EE">
        <w:rPr>
          <w:rFonts w:ascii="Times New Roman" w:hAnsi="Times New Roman" w:cs="Times New Roman"/>
          <w:color w:val="262626"/>
          <w:shd w:val="clear" w:color="auto" w:fill="FFFFFF"/>
        </w:rPr>
        <w:t xml:space="preserve">Сигнал левого поворота также рекомендуется подавать при объезде </w:t>
      </w:r>
    </w:p>
    <w:p w:rsidR="00C805A4" w:rsidRPr="00B667EE" w:rsidRDefault="00C805A4" w:rsidP="00B156C0">
      <w:pPr>
        <w:spacing w:before="45" w:after="45"/>
        <w:jc w:val="both"/>
        <w:textAlignment w:val="baseline"/>
        <w:rPr>
          <w:rFonts w:ascii="Times New Roman" w:eastAsia="Times New Roman" w:hAnsi="Times New Roman" w:cs="Times New Roman"/>
          <w:color w:val="262626"/>
          <w:lang w:eastAsia="ru-RU"/>
        </w:rPr>
      </w:pPr>
      <w:r w:rsidRPr="00B667EE">
        <w:rPr>
          <w:rFonts w:ascii="Times New Roman" w:hAnsi="Times New Roman" w:cs="Times New Roman"/>
          <w:color w:val="262626"/>
          <w:shd w:val="clear" w:color="auto" w:fill="FFFFFF"/>
        </w:rPr>
        <w:t>припаркованного у правого края полосы механического транспортного средства.</w:t>
      </w:r>
    </w:p>
    <w:p w:rsidR="00C805A4" w:rsidRPr="00B667EE" w:rsidRDefault="00C805A4" w:rsidP="00B156C0">
      <w:pPr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C805A4" w:rsidRPr="00B667EE" w:rsidRDefault="00C805A4" w:rsidP="00B156C0">
      <w:pPr>
        <w:jc w:val="both"/>
        <w:rPr>
          <w:rFonts w:ascii="Times New Roman" w:hAnsi="Times New Roman" w:cs="Times New Roman"/>
          <w:color w:val="444444"/>
          <w:sz w:val="40"/>
          <w:szCs w:val="40"/>
          <w:u w:val="single"/>
          <w:shd w:val="clear" w:color="auto" w:fill="FFFFFF"/>
        </w:rPr>
      </w:pPr>
      <w:r w:rsidRPr="00B667EE">
        <w:rPr>
          <w:rFonts w:ascii="Times New Roman" w:hAnsi="Times New Roman" w:cs="Times New Roman"/>
          <w:color w:val="444444"/>
          <w:sz w:val="40"/>
          <w:szCs w:val="40"/>
          <w:u w:val="single"/>
          <w:shd w:val="clear" w:color="auto" w:fill="FFFFFF"/>
        </w:rPr>
        <w:t>Дорожные знаки</w:t>
      </w:r>
    </w:p>
    <w:p w:rsidR="00C805A4" w:rsidRPr="00B667EE" w:rsidRDefault="00C805A4" w:rsidP="00B156C0">
      <w:pPr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</w:p>
    <w:p w:rsidR="00730205" w:rsidRPr="00B667EE" w:rsidRDefault="00C805A4" w:rsidP="00B156C0">
      <w:pPr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B667E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57250" cy="809625"/>
            <wp:effectExtent l="19050" t="0" r="0" b="0"/>
            <wp:docPr id="5" name="Рисунок 16" descr="http://lookatmybike.ru/images/post/text/b9e7bf798e4cd2f6a14c70bdbbed26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ookatmybike.ru/images/post/text/b9e7bf798e4cd2f6a14c70bdbbed266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034" cy="81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7EE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 «Велосипедная </w:t>
      </w:r>
      <w:r w:rsidR="00730205" w:rsidRPr="00B667EE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дорожка.</w:t>
      </w:r>
    </w:p>
    <w:p w:rsidR="00730205" w:rsidRPr="00B667EE" w:rsidRDefault="00730205" w:rsidP="00B156C0">
      <w:pPr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</w:p>
    <w:p w:rsidR="00C805A4" w:rsidRPr="00B667EE" w:rsidRDefault="00730205" w:rsidP="00B156C0">
      <w:pPr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B667E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23924" cy="847725"/>
            <wp:effectExtent l="19050" t="0" r="0" b="0"/>
            <wp:docPr id="6" name="Рисунок 19" descr="http://lookatmybike.ru/images/post/text/4dd1ace1805b9ad25935ba3b85facf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ookatmybike.ru/images/post/text/4dd1ace1805b9ad25935ba3b85facfd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69" cy="8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7EE">
        <w:rPr>
          <w:rFonts w:ascii="Times New Roman" w:hAnsi="Times New Roman" w:cs="Times New Roman"/>
          <w:color w:val="444444"/>
          <w:u w:val="single"/>
          <w:shd w:val="clear" w:color="auto" w:fill="FFFFFF"/>
        </w:rPr>
        <w:t xml:space="preserve">   Движение на велосипедах запрещено.                                 </w:t>
      </w:r>
    </w:p>
    <w:p w:rsidR="00C805A4" w:rsidRPr="00B667EE" w:rsidRDefault="00C805A4" w:rsidP="00B156C0">
      <w:pPr>
        <w:jc w:val="both"/>
        <w:rPr>
          <w:rStyle w:val="apple-converted-space"/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</w:pPr>
      <w:r w:rsidRPr="00B667EE">
        <w:rPr>
          <w:rStyle w:val="apple-converted-space"/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 </w:t>
      </w:r>
    </w:p>
    <w:p w:rsidR="00C805A4" w:rsidRPr="00B667EE" w:rsidRDefault="00C805A4" w:rsidP="00B156C0">
      <w:pPr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 w:rsidRPr="00B667E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23900" cy="809625"/>
            <wp:effectExtent l="19050" t="0" r="0" b="0"/>
            <wp:docPr id="22" name="Рисунок 22" descr="http://lookatmybike.ru/images/post/text/c7bc0565145945294827a840a7877f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ookatmybike.ru/images/post/text/c7bc0565145945294827a840a7877fb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47" cy="81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7EE">
        <w:rPr>
          <w:rFonts w:ascii="Times New Roman" w:hAnsi="Times New Roman" w:cs="Times New Roman"/>
          <w:color w:val="444444"/>
          <w:sz w:val="21"/>
          <w:szCs w:val="21"/>
          <w:u w:val="single"/>
          <w:shd w:val="clear" w:color="auto" w:fill="FFFFFF"/>
        </w:rPr>
        <w:t xml:space="preserve">      </w:t>
      </w:r>
      <w:r w:rsidRPr="00B667EE">
        <w:rPr>
          <w:rFonts w:ascii="Times New Roman" w:hAnsi="Times New Roman" w:cs="Times New Roman"/>
          <w:color w:val="444444"/>
          <w:u w:val="single"/>
          <w:shd w:val="clear" w:color="auto" w:fill="FFFFFF"/>
        </w:rPr>
        <w:t>«Автомагистраль».</w:t>
      </w:r>
    </w:p>
    <w:p w:rsidR="00C805A4" w:rsidRPr="00B667EE" w:rsidRDefault="00C805A4" w:rsidP="00B156C0">
      <w:pPr>
        <w:jc w:val="both"/>
        <w:rPr>
          <w:rFonts w:ascii="Times New Roman" w:hAnsi="Times New Roman" w:cs="Times New Roman"/>
          <w:color w:val="444444"/>
          <w:sz w:val="21"/>
          <w:szCs w:val="21"/>
          <w:u w:val="single"/>
          <w:shd w:val="clear" w:color="auto" w:fill="FFFFFF"/>
        </w:rPr>
      </w:pPr>
    </w:p>
    <w:p w:rsidR="00730205" w:rsidRPr="00B667EE" w:rsidRDefault="00730205" w:rsidP="00B156C0">
      <w:pPr>
        <w:jc w:val="both"/>
        <w:rPr>
          <w:rFonts w:ascii="Times New Roman" w:hAnsi="Times New Roman" w:cs="Times New Roman"/>
          <w:color w:val="444444"/>
          <w:sz w:val="21"/>
          <w:szCs w:val="21"/>
          <w:u w:val="single"/>
          <w:shd w:val="clear" w:color="auto" w:fill="FFFFFF"/>
        </w:rPr>
      </w:pPr>
    </w:p>
    <w:p w:rsidR="00C805A4" w:rsidRPr="00B667EE" w:rsidRDefault="00C805A4" w:rsidP="00B156C0">
      <w:pPr>
        <w:jc w:val="both"/>
        <w:rPr>
          <w:rFonts w:ascii="Times New Roman" w:hAnsi="Times New Roman" w:cs="Times New Roman"/>
          <w:color w:val="444444"/>
          <w:sz w:val="21"/>
          <w:szCs w:val="21"/>
          <w:u w:val="single"/>
          <w:shd w:val="clear" w:color="auto" w:fill="FFFFFF"/>
        </w:rPr>
      </w:pPr>
      <w:r w:rsidRPr="00B667EE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819150" cy="971550"/>
            <wp:effectExtent l="19050" t="0" r="0" b="0"/>
            <wp:docPr id="28" name="Рисунок 28" descr="http://lookatmybike.ru/images/post/text/53abfa0fd15b8b376da664840a06a8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lookatmybike.ru/images/post/text/53abfa0fd15b8b376da664840a06a8e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882" cy="97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7EE">
        <w:rPr>
          <w:rFonts w:ascii="Times New Roman" w:hAnsi="Times New Roman" w:cs="Times New Roman"/>
          <w:sz w:val="36"/>
          <w:szCs w:val="36"/>
        </w:rPr>
        <w:t xml:space="preserve">  </w:t>
      </w:r>
      <w:r w:rsidRPr="00B667EE">
        <w:rPr>
          <w:rFonts w:ascii="Times New Roman" w:hAnsi="Times New Roman" w:cs="Times New Roman"/>
          <w:color w:val="444444"/>
          <w:u w:val="single"/>
          <w:shd w:val="clear" w:color="auto" w:fill="FFFFFF"/>
        </w:rPr>
        <w:t>«Дорога для автомобилей».</w:t>
      </w:r>
    </w:p>
    <w:p w:rsidR="00C805A4" w:rsidRPr="00B667EE" w:rsidRDefault="00C805A4" w:rsidP="00B156C0">
      <w:pPr>
        <w:jc w:val="both"/>
        <w:rPr>
          <w:rFonts w:ascii="Times New Roman" w:hAnsi="Times New Roman" w:cs="Times New Roman"/>
          <w:color w:val="444444"/>
          <w:sz w:val="21"/>
          <w:szCs w:val="21"/>
          <w:u w:val="single"/>
          <w:shd w:val="clear" w:color="auto" w:fill="FFFFFF"/>
        </w:rPr>
      </w:pPr>
    </w:p>
    <w:p w:rsidR="00C805A4" w:rsidRPr="00B667EE" w:rsidRDefault="00C805A4" w:rsidP="00B156C0">
      <w:pPr>
        <w:jc w:val="both"/>
        <w:rPr>
          <w:rFonts w:ascii="Times New Roman" w:hAnsi="Times New Roman" w:cs="Times New Roman"/>
          <w:color w:val="444444"/>
          <w:sz w:val="21"/>
          <w:szCs w:val="21"/>
          <w:u w:val="single"/>
          <w:shd w:val="clear" w:color="auto" w:fill="FFFFFF"/>
        </w:rPr>
      </w:pPr>
      <w:r w:rsidRPr="00B667E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57250" cy="819150"/>
            <wp:effectExtent l="19050" t="0" r="0" b="0"/>
            <wp:docPr id="31" name="Рисунок 31" descr="http://lookatmybike.ru/images/post/text/6ccc9cbd1048acf9fcff65fb4709bc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lookatmybike.ru/images/post/text/6ccc9cbd1048acf9fcff65fb4709bc4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034" cy="819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7EE">
        <w:rPr>
          <w:rFonts w:ascii="Times New Roman" w:hAnsi="Times New Roman" w:cs="Times New Roman"/>
          <w:sz w:val="36"/>
          <w:szCs w:val="36"/>
        </w:rPr>
        <w:t xml:space="preserve">  </w:t>
      </w:r>
      <w:r w:rsidRPr="00B667EE">
        <w:rPr>
          <w:rFonts w:ascii="Times New Roman" w:hAnsi="Times New Roman" w:cs="Times New Roman"/>
          <w:color w:val="444444"/>
          <w:u w:val="single"/>
          <w:shd w:val="clear" w:color="auto" w:fill="FFFFFF"/>
        </w:rPr>
        <w:t>«Пешеходная дорожка</w:t>
      </w:r>
    </w:p>
    <w:p w:rsidR="00730205" w:rsidRPr="00B667EE" w:rsidRDefault="00730205" w:rsidP="00B156C0">
      <w:pPr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C805A4" w:rsidRDefault="00C805A4" w:rsidP="00B156C0">
      <w:pPr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B667EE" w:rsidRDefault="00B667EE" w:rsidP="00B156C0">
      <w:pPr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B667EE" w:rsidRDefault="00B667EE" w:rsidP="00B156C0">
      <w:pPr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B667EE" w:rsidRDefault="00B667EE" w:rsidP="00B156C0">
      <w:pPr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B667EE" w:rsidRPr="00B667EE" w:rsidRDefault="00B667EE" w:rsidP="00B156C0">
      <w:pPr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bookmarkStart w:id="0" w:name="_GoBack"/>
      <w:bookmarkEnd w:id="0"/>
    </w:p>
    <w:p w:rsidR="00294FB0" w:rsidRPr="00B667EE" w:rsidRDefault="00294FB0" w:rsidP="00B156C0">
      <w:pPr>
        <w:jc w:val="both"/>
        <w:rPr>
          <w:rFonts w:ascii="Times New Roman" w:hAnsi="Times New Roman" w:cs="Times New Roman"/>
          <w:color w:val="222222"/>
          <w:spacing w:val="15"/>
          <w:sz w:val="24"/>
          <w:szCs w:val="24"/>
          <w:shd w:val="clear" w:color="auto" w:fill="FFFFFF"/>
        </w:rPr>
      </w:pPr>
    </w:p>
    <w:p w:rsidR="00730205" w:rsidRPr="00B667EE" w:rsidRDefault="00730205" w:rsidP="00B156C0">
      <w:pPr>
        <w:jc w:val="both"/>
        <w:rPr>
          <w:rFonts w:ascii="Times New Roman" w:hAnsi="Times New Roman" w:cs="Times New Roman"/>
          <w:color w:val="222222"/>
          <w:spacing w:val="15"/>
          <w:sz w:val="36"/>
          <w:szCs w:val="24"/>
          <w:shd w:val="clear" w:color="auto" w:fill="FFFFFF"/>
        </w:rPr>
      </w:pPr>
      <w:r w:rsidRPr="00B667EE">
        <w:rPr>
          <w:rFonts w:ascii="Times New Roman" w:hAnsi="Times New Roman" w:cs="Times New Roman"/>
          <w:color w:val="222222"/>
          <w:spacing w:val="15"/>
          <w:sz w:val="36"/>
          <w:szCs w:val="24"/>
          <w:shd w:val="clear" w:color="auto" w:fill="FFFFFF"/>
        </w:rPr>
        <w:t>Велосипед — это удобно, весело и модно. Но для того, чтобы передвижение на велосипеде было максимально безопасным, следует строго соблюдать несколько простых, но обязательных  правил.</w:t>
      </w:r>
    </w:p>
    <w:p w:rsidR="00730205" w:rsidRPr="00B667EE" w:rsidRDefault="00730205" w:rsidP="00B156C0">
      <w:pPr>
        <w:jc w:val="both"/>
        <w:rPr>
          <w:rFonts w:ascii="Times New Roman" w:hAnsi="Times New Roman" w:cs="Times New Roman"/>
          <w:color w:val="222222"/>
          <w:spacing w:val="15"/>
          <w:sz w:val="28"/>
          <w:szCs w:val="21"/>
          <w:shd w:val="clear" w:color="auto" w:fill="FFFFFF"/>
        </w:rPr>
      </w:pPr>
    </w:p>
    <w:p w:rsidR="00A03364" w:rsidRPr="00B667EE" w:rsidRDefault="00A03364" w:rsidP="00B156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364" w:rsidRDefault="00A03364" w:rsidP="00B156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67EE" w:rsidRDefault="00B667EE" w:rsidP="00B156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67EE" w:rsidRPr="00B667EE" w:rsidRDefault="00B667EE" w:rsidP="00B156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0205" w:rsidRPr="00B667EE" w:rsidRDefault="00730205" w:rsidP="00B156C0">
      <w:pPr>
        <w:jc w:val="both"/>
        <w:rPr>
          <w:rFonts w:ascii="Times New Roman" w:hAnsi="Times New Roman" w:cs="Times New Roman"/>
          <w:sz w:val="36"/>
          <w:szCs w:val="24"/>
        </w:rPr>
      </w:pPr>
      <w:r w:rsidRPr="00B667EE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343150" cy="1762125"/>
            <wp:effectExtent l="19050" t="0" r="0" b="0"/>
            <wp:docPr id="7" name="Рисунок 43" descr="http://im1-tub-ru.yandex.net/i?id=193391624-30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1-tub-ru.yandex.net/i?id=193391624-30-7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7EE">
        <w:rPr>
          <w:rFonts w:ascii="Times New Roman" w:hAnsi="Times New Roman" w:cs="Times New Roman"/>
          <w:sz w:val="36"/>
          <w:szCs w:val="24"/>
        </w:rPr>
        <w:t>Эксплуатация велосипедов запрещается,</w:t>
      </w:r>
    </w:p>
    <w:p w:rsidR="00730205" w:rsidRPr="00B667EE" w:rsidRDefault="00730205" w:rsidP="00B156C0">
      <w:pPr>
        <w:jc w:val="both"/>
        <w:rPr>
          <w:rFonts w:ascii="Times New Roman" w:hAnsi="Times New Roman" w:cs="Times New Roman"/>
          <w:sz w:val="36"/>
          <w:szCs w:val="24"/>
        </w:rPr>
      </w:pPr>
      <w:r w:rsidRPr="00B667EE">
        <w:rPr>
          <w:rFonts w:ascii="Times New Roman" w:hAnsi="Times New Roman" w:cs="Times New Roman"/>
          <w:sz w:val="36"/>
          <w:szCs w:val="24"/>
        </w:rPr>
        <w:t>если имеются следующие технические неисправности:</w:t>
      </w:r>
    </w:p>
    <w:p w:rsidR="00730205" w:rsidRPr="00B667EE" w:rsidRDefault="00730205" w:rsidP="00B156C0">
      <w:pPr>
        <w:jc w:val="both"/>
        <w:rPr>
          <w:rFonts w:ascii="Times New Roman" w:hAnsi="Times New Roman" w:cs="Times New Roman"/>
          <w:sz w:val="36"/>
          <w:szCs w:val="24"/>
        </w:rPr>
      </w:pPr>
      <w:r w:rsidRPr="00B667EE">
        <w:rPr>
          <w:rFonts w:ascii="Times New Roman" w:hAnsi="Times New Roman" w:cs="Times New Roman"/>
          <w:sz w:val="36"/>
          <w:szCs w:val="24"/>
        </w:rPr>
        <w:t>-неисправно тормозное устройство;</w:t>
      </w:r>
    </w:p>
    <w:p w:rsidR="00730205" w:rsidRPr="00B667EE" w:rsidRDefault="00730205" w:rsidP="00B156C0">
      <w:pPr>
        <w:jc w:val="both"/>
        <w:rPr>
          <w:rFonts w:ascii="Times New Roman" w:hAnsi="Times New Roman" w:cs="Times New Roman"/>
          <w:sz w:val="36"/>
          <w:szCs w:val="24"/>
        </w:rPr>
      </w:pPr>
      <w:r w:rsidRPr="00B667EE">
        <w:rPr>
          <w:rFonts w:ascii="Times New Roman" w:hAnsi="Times New Roman" w:cs="Times New Roman"/>
          <w:sz w:val="36"/>
          <w:szCs w:val="24"/>
        </w:rPr>
        <w:t>-неисправен звуковой сигнал;</w:t>
      </w:r>
    </w:p>
    <w:p w:rsidR="00730205" w:rsidRPr="00B667EE" w:rsidRDefault="00730205" w:rsidP="00B156C0">
      <w:pPr>
        <w:jc w:val="both"/>
        <w:rPr>
          <w:rFonts w:ascii="Times New Roman" w:hAnsi="Times New Roman" w:cs="Times New Roman"/>
          <w:sz w:val="36"/>
          <w:szCs w:val="24"/>
        </w:rPr>
      </w:pPr>
      <w:r w:rsidRPr="00B667EE">
        <w:rPr>
          <w:rFonts w:ascii="Times New Roman" w:hAnsi="Times New Roman" w:cs="Times New Roman"/>
          <w:sz w:val="36"/>
          <w:szCs w:val="24"/>
        </w:rPr>
        <w:t>-неисправны приборы освещения;</w:t>
      </w:r>
    </w:p>
    <w:p w:rsidR="00730205" w:rsidRPr="00B667EE" w:rsidRDefault="00730205" w:rsidP="00B156C0">
      <w:pPr>
        <w:jc w:val="both"/>
        <w:rPr>
          <w:rFonts w:ascii="Times New Roman" w:hAnsi="Times New Roman" w:cs="Times New Roman"/>
          <w:sz w:val="36"/>
          <w:szCs w:val="24"/>
        </w:rPr>
      </w:pPr>
      <w:r w:rsidRPr="00B667EE">
        <w:rPr>
          <w:rFonts w:ascii="Times New Roman" w:hAnsi="Times New Roman" w:cs="Times New Roman"/>
          <w:sz w:val="36"/>
          <w:szCs w:val="24"/>
        </w:rPr>
        <w:t>-не закреплен руль;</w:t>
      </w:r>
    </w:p>
    <w:p w:rsidR="00730205" w:rsidRPr="00B667EE" w:rsidRDefault="00730205" w:rsidP="00B156C0">
      <w:pPr>
        <w:jc w:val="both"/>
        <w:rPr>
          <w:rFonts w:ascii="Times New Roman" w:hAnsi="Times New Roman" w:cs="Times New Roman"/>
          <w:sz w:val="36"/>
          <w:szCs w:val="24"/>
        </w:rPr>
      </w:pPr>
      <w:r w:rsidRPr="00B667EE">
        <w:rPr>
          <w:rFonts w:ascii="Times New Roman" w:hAnsi="Times New Roman" w:cs="Times New Roman"/>
          <w:sz w:val="36"/>
          <w:szCs w:val="24"/>
        </w:rPr>
        <w:t>-слабо натянута цепь;</w:t>
      </w:r>
    </w:p>
    <w:p w:rsidR="00730205" w:rsidRPr="00B667EE" w:rsidRDefault="00730205" w:rsidP="00B156C0">
      <w:pPr>
        <w:jc w:val="both"/>
        <w:rPr>
          <w:rFonts w:ascii="Times New Roman" w:hAnsi="Times New Roman" w:cs="Times New Roman"/>
          <w:sz w:val="36"/>
          <w:szCs w:val="24"/>
        </w:rPr>
      </w:pPr>
      <w:r w:rsidRPr="00B667EE">
        <w:rPr>
          <w:rFonts w:ascii="Times New Roman" w:hAnsi="Times New Roman" w:cs="Times New Roman"/>
          <w:sz w:val="36"/>
          <w:szCs w:val="24"/>
        </w:rPr>
        <w:t>-погнуто колесо («восьмеркой»);</w:t>
      </w:r>
    </w:p>
    <w:p w:rsidR="00730205" w:rsidRPr="00B667EE" w:rsidRDefault="00730205" w:rsidP="00B156C0">
      <w:pPr>
        <w:jc w:val="both"/>
        <w:rPr>
          <w:rFonts w:ascii="Times New Roman" w:hAnsi="Times New Roman" w:cs="Times New Roman"/>
          <w:sz w:val="36"/>
          <w:szCs w:val="24"/>
        </w:rPr>
      </w:pPr>
      <w:r w:rsidRPr="00B667EE">
        <w:rPr>
          <w:rFonts w:ascii="Times New Roman" w:hAnsi="Times New Roman" w:cs="Times New Roman"/>
          <w:sz w:val="36"/>
          <w:szCs w:val="24"/>
        </w:rPr>
        <w:t>-слабо накачены шины.</w:t>
      </w:r>
    </w:p>
    <w:p w:rsidR="00730205" w:rsidRPr="00B667EE" w:rsidRDefault="00730205" w:rsidP="00B156C0">
      <w:pPr>
        <w:jc w:val="both"/>
        <w:rPr>
          <w:rFonts w:ascii="Times New Roman" w:hAnsi="Times New Roman" w:cs="Times New Roman"/>
          <w:sz w:val="28"/>
          <w:szCs w:val="20"/>
        </w:rPr>
      </w:pPr>
    </w:p>
    <w:p w:rsidR="00C805A4" w:rsidRPr="00B667EE" w:rsidRDefault="002A55EB" w:rsidP="00B156C0">
      <w:pPr>
        <w:jc w:val="both"/>
        <w:rPr>
          <w:rFonts w:ascii="Times New Roman" w:hAnsi="Times New Roman" w:cs="Times New Roman"/>
          <w:sz w:val="32"/>
        </w:rPr>
      </w:pPr>
      <w:r w:rsidRPr="00B667EE">
        <w:rPr>
          <w:rFonts w:ascii="Times New Roman" w:hAnsi="Times New Roman" w:cs="Times New Roman"/>
          <w:sz w:val="24"/>
          <w:szCs w:val="18"/>
        </w:rPr>
        <w:t xml:space="preserve"> </w:t>
      </w:r>
    </w:p>
    <w:p w:rsidR="00294FB0" w:rsidRPr="00B667EE" w:rsidRDefault="00294FB0" w:rsidP="00B156C0">
      <w:pPr>
        <w:jc w:val="both"/>
        <w:rPr>
          <w:rFonts w:ascii="Times New Roman" w:hAnsi="Times New Roman" w:cs="Times New Roman"/>
          <w:sz w:val="48"/>
          <w:szCs w:val="44"/>
        </w:rPr>
      </w:pPr>
    </w:p>
    <w:p w:rsidR="00294FB0" w:rsidRPr="00B667EE" w:rsidRDefault="00294FB0" w:rsidP="00B156C0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B667EE" w:rsidRDefault="00B667EE" w:rsidP="00B156C0">
      <w:pPr>
        <w:jc w:val="both"/>
        <w:rPr>
          <w:rFonts w:ascii="Times New Roman" w:eastAsia="Gungsuh" w:hAnsi="Times New Roman" w:cs="Times New Roman"/>
          <w:sz w:val="44"/>
          <w:szCs w:val="44"/>
        </w:rPr>
      </w:pPr>
    </w:p>
    <w:p w:rsidR="00730205" w:rsidRPr="00B667EE" w:rsidRDefault="00A03364" w:rsidP="00B156C0">
      <w:pPr>
        <w:jc w:val="both"/>
        <w:rPr>
          <w:rFonts w:ascii="Times New Roman" w:eastAsia="Gungsuh" w:hAnsi="Times New Roman" w:cs="Times New Roman"/>
          <w:sz w:val="44"/>
          <w:szCs w:val="44"/>
        </w:rPr>
      </w:pPr>
      <w:r w:rsidRPr="00B667EE">
        <w:rPr>
          <w:rFonts w:ascii="Times New Roman" w:eastAsia="Gungsuh" w:hAnsi="Times New Roman" w:cs="Times New Roman"/>
          <w:sz w:val="44"/>
          <w:szCs w:val="44"/>
        </w:rPr>
        <w:lastRenderedPageBreak/>
        <w:t>ПРАВИЛА ДЛЯ</w:t>
      </w:r>
      <w:r w:rsidR="00730205" w:rsidRPr="00B667EE">
        <w:rPr>
          <w:rFonts w:ascii="Times New Roman" w:eastAsia="Gungsuh" w:hAnsi="Times New Roman" w:cs="Times New Roman"/>
          <w:sz w:val="44"/>
          <w:szCs w:val="44"/>
        </w:rPr>
        <w:t xml:space="preserve"> ВЕЛОСИПЕДИСТОВ</w:t>
      </w:r>
    </w:p>
    <w:p w:rsidR="00730205" w:rsidRPr="00B667EE" w:rsidRDefault="00730205" w:rsidP="00B156C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30205" w:rsidRPr="00B667EE" w:rsidRDefault="00730205" w:rsidP="00B156C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30205" w:rsidRPr="00B667EE" w:rsidRDefault="00730205" w:rsidP="00B156C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30205" w:rsidRPr="00B667EE" w:rsidRDefault="00730205" w:rsidP="00B156C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30205" w:rsidRPr="00B667EE" w:rsidRDefault="00730205" w:rsidP="00B156C0">
      <w:pPr>
        <w:jc w:val="both"/>
        <w:rPr>
          <w:rFonts w:ascii="Times New Roman" w:hAnsi="Times New Roman" w:cs="Times New Roman"/>
          <w:sz w:val="20"/>
          <w:szCs w:val="20"/>
        </w:rPr>
      </w:pPr>
      <w:r w:rsidRPr="00B667E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83840" cy="1857343"/>
            <wp:effectExtent l="19050" t="0" r="0" b="524510"/>
            <wp:docPr id="46" name="Рисунок 46" descr="http://www.poigraika.by/images/shutterstock_81178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poigraika.by/images/shutterstock_8117827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734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30205" w:rsidRPr="00B667EE" w:rsidRDefault="00730205" w:rsidP="00B156C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D20FF" w:rsidRPr="00B667EE" w:rsidRDefault="007D20FF" w:rsidP="00B156C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30205" w:rsidRPr="00B667EE" w:rsidRDefault="00150F9B" w:rsidP="00B156C0">
      <w:pPr>
        <w:ind w:left="1134" w:hanging="1134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B667E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   </w:t>
      </w:r>
    </w:p>
    <w:p w:rsidR="00730205" w:rsidRPr="00B667EE" w:rsidRDefault="00730205" w:rsidP="00B156C0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7D20FF" w:rsidRPr="00B667EE" w:rsidRDefault="00730205" w:rsidP="00B156C0">
      <w:pPr>
        <w:ind w:left="1134"/>
        <w:rPr>
          <w:rFonts w:ascii="Times New Roman" w:hAnsi="Times New Roman" w:cs="Times New Roman"/>
          <w:b/>
          <w:color w:val="000000"/>
          <w:sz w:val="24"/>
          <w:szCs w:val="21"/>
        </w:rPr>
      </w:pPr>
      <w:r w:rsidRPr="00B667EE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>Есть у меня велосипед,</w:t>
      </w:r>
      <w:r w:rsidRPr="00B667EE">
        <w:rPr>
          <w:rStyle w:val="apple-converted-space"/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> </w:t>
      </w:r>
      <w:r w:rsidRPr="00B667EE">
        <w:rPr>
          <w:rFonts w:ascii="Times New Roman" w:hAnsi="Times New Roman" w:cs="Times New Roman"/>
          <w:b/>
          <w:color w:val="000000"/>
          <w:sz w:val="24"/>
          <w:szCs w:val="21"/>
        </w:rPr>
        <w:br/>
      </w:r>
      <w:r w:rsidRPr="00B667EE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>Но нет 14 лет!</w:t>
      </w:r>
      <w:r w:rsidRPr="00B667EE">
        <w:rPr>
          <w:rFonts w:ascii="Times New Roman" w:hAnsi="Times New Roman" w:cs="Times New Roman"/>
          <w:b/>
          <w:color w:val="000000"/>
          <w:sz w:val="24"/>
          <w:szCs w:val="21"/>
        </w:rPr>
        <w:br/>
      </w:r>
      <w:r w:rsidRPr="00B667EE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>Пока катаюсь во дворе,</w:t>
      </w:r>
      <w:r w:rsidRPr="00B667EE">
        <w:rPr>
          <w:rFonts w:ascii="Times New Roman" w:hAnsi="Times New Roman" w:cs="Times New Roman"/>
          <w:b/>
          <w:color w:val="000000"/>
          <w:sz w:val="24"/>
          <w:szCs w:val="21"/>
        </w:rPr>
        <w:br/>
      </w:r>
      <w:r w:rsidRPr="00B667EE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>Где безопасно детвор</w:t>
      </w:r>
      <w:r w:rsidR="007D20FF" w:rsidRPr="00B667EE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>е.</w:t>
      </w:r>
    </w:p>
    <w:p w:rsidR="00730205" w:rsidRPr="00B667EE" w:rsidRDefault="00730205" w:rsidP="00B156C0">
      <w:pPr>
        <w:ind w:left="1134" w:hanging="1134"/>
        <w:rPr>
          <w:rFonts w:ascii="Times New Roman" w:hAnsi="Times New Roman" w:cs="Times New Roman"/>
          <w:b/>
          <w:color w:val="000000"/>
          <w:sz w:val="24"/>
          <w:szCs w:val="21"/>
        </w:rPr>
      </w:pPr>
      <w:r w:rsidRPr="00B667EE">
        <w:rPr>
          <w:rFonts w:ascii="Times New Roman" w:hAnsi="Times New Roman" w:cs="Times New Roman"/>
          <w:b/>
          <w:color w:val="000000"/>
          <w:sz w:val="24"/>
          <w:szCs w:val="21"/>
        </w:rPr>
        <w:br/>
      </w:r>
      <w:r w:rsidRPr="00B667EE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>И даже в дом соседний к деду</w:t>
      </w:r>
      <w:r w:rsidRPr="00B667EE">
        <w:rPr>
          <w:rFonts w:ascii="Times New Roman" w:hAnsi="Times New Roman" w:cs="Times New Roman"/>
          <w:b/>
          <w:color w:val="000000"/>
          <w:sz w:val="24"/>
          <w:szCs w:val="21"/>
        </w:rPr>
        <w:br/>
      </w:r>
      <w:r w:rsidRPr="00B667EE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>Я через улицу не еду,</w:t>
      </w:r>
      <w:r w:rsidRPr="00B667EE">
        <w:rPr>
          <w:rFonts w:ascii="Times New Roman" w:hAnsi="Times New Roman" w:cs="Times New Roman"/>
          <w:b/>
          <w:color w:val="000000"/>
          <w:sz w:val="24"/>
          <w:szCs w:val="21"/>
        </w:rPr>
        <w:br/>
      </w:r>
      <w:r w:rsidRPr="00B667EE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>А на ЗЕЛЕНЫЙ свет иду,</w:t>
      </w:r>
      <w:r w:rsidRPr="00B667EE">
        <w:rPr>
          <w:rFonts w:ascii="Times New Roman" w:hAnsi="Times New Roman" w:cs="Times New Roman"/>
          <w:b/>
          <w:color w:val="000000"/>
          <w:sz w:val="24"/>
          <w:szCs w:val="21"/>
        </w:rPr>
        <w:br/>
      </w:r>
      <w:r w:rsidRPr="00B667EE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>Велосипед за руль веду.</w:t>
      </w:r>
      <w:r w:rsidRPr="00B667EE">
        <w:rPr>
          <w:rFonts w:ascii="Times New Roman" w:hAnsi="Times New Roman" w:cs="Times New Roman"/>
          <w:b/>
          <w:color w:val="000000"/>
          <w:sz w:val="24"/>
          <w:szCs w:val="21"/>
        </w:rPr>
        <w:br/>
      </w:r>
    </w:p>
    <w:p w:rsidR="00730205" w:rsidRPr="00B667EE" w:rsidRDefault="00730205" w:rsidP="00B156C0">
      <w:pPr>
        <w:ind w:left="1134" w:hanging="1134"/>
        <w:rPr>
          <w:rFonts w:ascii="Times New Roman" w:hAnsi="Times New Roman" w:cs="Times New Roman"/>
          <w:b/>
          <w:sz w:val="28"/>
        </w:rPr>
      </w:pPr>
      <w:r w:rsidRPr="00B667EE">
        <w:rPr>
          <w:rFonts w:ascii="Times New Roman" w:hAnsi="Times New Roman" w:cs="Times New Roman"/>
          <w:b/>
          <w:color w:val="000000"/>
          <w:sz w:val="24"/>
          <w:szCs w:val="21"/>
        </w:rPr>
        <w:br/>
      </w:r>
      <w:proofErr w:type="gramStart"/>
      <w:r w:rsidRPr="00B667EE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>Куда бы не спешил</w:t>
      </w:r>
      <w:r w:rsidR="00B156C0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>а</w:t>
      </w:r>
      <w:proofErr w:type="gramEnd"/>
      <w:r w:rsidRPr="00B667EE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 xml:space="preserve"> ты,</w:t>
      </w:r>
      <w:r w:rsidRPr="00B667EE">
        <w:rPr>
          <w:rFonts w:ascii="Times New Roman" w:hAnsi="Times New Roman" w:cs="Times New Roman"/>
          <w:b/>
          <w:color w:val="000000"/>
          <w:sz w:val="24"/>
          <w:szCs w:val="21"/>
        </w:rPr>
        <w:br/>
      </w:r>
      <w:r w:rsidRPr="00B667EE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>Домой или к обеду</w:t>
      </w:r>
      <w:r w:rsidRPr="00B667EE">
        <w:rPr>
          <w:rFonts w:ascii="Times New Roman" w:hAnsi="Times New Roman" w:cs="Times New Roman"/>
          <w:b/>
          <w:color w:val="000000"/>
          <w:sz w:val="24"/>
          <w:szCs w:val="21"/>
        </w:rPr>
        <w:br/>
      </w:r>
      <w:r w:rsidRPr="00B667EE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>Раз ты у перехода –</w:t>
      </w:r>
      <w:r w:rsidRPr="00B667EE">
        <w:rPr>
          <w:rStyle w:val="apple-converted-space"/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> </w:t>
      </w:r>
      <w:r w:rsidRPr="00B667EE">
        <w:rPr>
          <w:rFonts w:ascii="Times New Roman" w:hAnsi="Times New Roman" w:cs="Times New Roman"/>
          <w:b/>
          <w:color w:val="000000"/>
          <w:sz w:val="24"/>
          <w:szCs w:val="21"/>
        </w:rPr>
        <w:br/>
      </w:r>
      <w:r w:rsidRPr="00B667EE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>Слезай с велосипеда!</w:t>
      </w:r>
    </w:p>
    <w:sectPr w:rsidR="00730205" w:rsidRPr="00B667EE" w:rsidSect="0089040F">
      <w:pgSz w:w="16838" w:h="11906" w:orient="landscape"/>
      <w:pgMar w:top="567" w:right="678" w:bottom="284" w:left="709" w:header="708" w:footer="708" w:gutter="0"/>
      <w:cols w:num="3" w:space="73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021E"/>
    <w:multiLevelType w:val="multilevel"/>
    <w:tmpl w:val="E410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EB0163"/>
    <w:multiLevelType w:val="multilevel"/>
    <w:tmpl w:val="DDC0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10CAF"/>
    <w:multiLevelType w:val="multilevel"/>
    <w:tmpl w:val="70EE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7326EB"/>
    <w:multiLevelType w:val="multilevel"/>
    <w:tmpl w:val="651C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05A4"/>
    <w:rsid w:val="000737B8"/>
    <w:rsid w:val="000A53E9"/>
    <w:rsid w:val="00150F9B"/>
    <w:rsid w:val="00294FB0"/>
    <w:rsid w:val="002A55EB"/>
    <w:rsid w:val="00391F4F"/>
    <w:rsid w:val="004E7D3C"/>
    <w:rsid w:val="00730205"/>
    <w:rsid w:val="007D20FF"/>
    <w:rsid w:val="0089040F"/>
    <w:rsid w:val="00A03364"/>
    <w:rsid w:val="00B156C0"/>
    <w:rsid w:val="00B667EE"/>
    <w:rsid w:val="00C805A4"/>
    <w:rsid w:val="00D3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5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5A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80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A225F-1D03-4A67-90DE-F35C0FB4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BLACK</cp:lastModifiedBy>
  <cp:revision>9</cp:revision>
  <dcterms:created xsi:type="dcterms:W3CDTF">2014-05-30T15:23:00Z</dcterms:created>
  <dcterms:modified xsi:type="dcterms:W3CDTF">2019-07-14T04:08:00Z</dcterms:modified>
</cp:coreProperties>
</file>